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3D00" w14:textId="77777777" w:rsidR="007D06AD" w:rsidRPr="0039606F" w:rsidRDefault="00390C6A" w:rsidP="00BA72D9">
      <w:pPr>
        <w:ind w:left="-720" w:right="-720"/>
        <w:jc w:val="center"/>
        <w:rPr>
          <w:sz w:val="28"/>
          <w:u w:val="single"/>
        </w:rPr>
      </w:pPr>
      <w:r w:rsidRPr="0039606F">
        <w:rPr>
          <w:sz w:val="28"/>
          <w:u w:val="single"/>
        </w:rPr>
        <w:t xml:space="preserve">Miss Stier’s </w:t>
      </w:r>
      <w:r w:rsidR="006604FC" w:rsidRPr="0039606F">
        <w:rPr>
          <w:sz w:val="28"/>
          <w:u w:val="single"/>
        </w:rPr>
        <w:t>Distance Learning Plan of Action</w:t>
      </w:r>
    </w:p>
    <w:p w14:paraId="75462817" w14:textId="4111D7FE" w:rsidR="00263B3B" w:rsidRDefault="0018521A" w:rsidP="00BA72D9">
      <w:pPr>
        <w:spacing w:after="0"/>
        <w:ind w:left="-720" w:right="-720"/>
        <w:rPr>
          <w:sz w:val="28"/>
        </w:rPr>
      </w:pPr>
      <w:r>
        <w:rPr>
          <w:sz w:val="28"/>
        </w:rPr>
        <w:t xml:space="preserve">With the new platform that the ABO School District is implementing, </w:t>
      </w:r>
      <w:r w:rsidR="006604FC" w:rsidRPr="0039606F">
        <w:rPr>
          <w:sz w:val="28"/>
        </w:rPr>
        <w:t>the following will be my plan of action throughout each day. Included is my office hours as well as a description of the way the class will run and materials that will be necessary for student</w:t>
      </w:r>
      <w:r w:rsidR="00BA72D9">
        <w:rPr>
          <w:sz w:val="28"/>
        </w:rPr>
        <w:t>s</w:t>
      </w:r>
      <w:r w:rsidR="006604FC" w:rsidRPr="0039606F">
        <w:rPr>
          <w:sz w:val="28"/>
        </w:rPr>
        <w:t xml:space="preserve"> to succeed.</w:t>
      </w:r>
      <w:r w:rsidR="00263B3B">
        <w:rPr>
          <w:sz w:val="28"/>
        </w:rPr>
        <w:t xml:space="preserve"> </w:t>
      </w:r>
    </w:p>
    <w:p w14:paraId="51102BF9" w14:textId="5A3BC7F9" w:rsidR="006604FC" w:rsidRPr="00263B3B" w:rsidRDefault="00263B3B" w:rsidP="00BA72D9">
      <w:pPr>
        <w:spacing w:after="0"/>
        <w:ind w:left="-720" w:right="-720"/>
        <w:jc w:val="center"/>
        <w:rPr>
          <w:b/>
          <w:sz w:val="28"/>
        </w:rPr>
      </w:pPr>
      <w:r w:rsidRPr="00263B3B">
        <w:rPr>
          <w:b/>
          <w:sz w:val="28"/>
        </w:rPr>
        <w:t>On the next page is a detailed set of times that I am available</w:t>
      </w:r>
      <w:r w:rsidR="0018521A">
        <w:rPr>
          <w:b/>
          <w:sz w:val="28"/>
        </w:rPr>
        <w:t xml:space="preserve"> to students or parents</w:t>
      </w:r>
    </w:p>
    <w:p w14:paraId="10C6FEA7" w14:textId="6E600A8C" w:rsidR="00BA72D9" w:rsidRDefault="00BA72D9" w:rsidP="00BA72D9">
      <w:pPr>
        <w:pStyle w:val="ListParagraph"/>
        <w:numPr>
          <w:ilvl w:val="0"/>
          <w:numId w:val="1"/>
        </w:numPr>
        <w:spacing w:after="0"/>
        <w:ind w:left="-270" w:right="-720" w:firstLine="0"/>
        <w:rPr>
          <w:sz w:val="28"/>
        </w:rPr>
      </w:pPr>
      <w:r>
        <w:rPr>
          <w:sz w:val="28"/>
        </w:rPr>
        <w:t>Our class will utilize Microsoft Teams as a means of meeting as a class. During these sessions, attendance will be taken, lecture will be presented, and discussions or other necessary materials will be addressed.</w:t>
      </w:r>
      <w:bookmarkStart w:id="0" w:name="_GoBack"/>
      <w:bookmarkEnd w:id="0"/>
    </w:p>
    <w:p w14:paraId="758188FA" w14:textId="5D7E81FB" w:rsidR="00BA72D9" w:rsidRDefault="00BA72D9" w:rsidP="00BA72D9">
      <w:pPr>
        <w:pStyle w:val="ListParagraph"/>
        <w:numPr>
          <w:ilvl w:val="1"/>
          <w:numId w:val="1"/>
        </w:numPr>
        <w:spacing w:after="0"/>
        <w:ind w:left="-180" w:right="-720" w:firstLine="630"/>
        <w:rPr>
          <w:sz w:val="28"/>
        </w:rPr>
      </w:pPr>
      <w:r>
        <w:rPr>
          <w:sz w:val="28"/>
        </w:rPr>
        <w:t xml:space="preserve">When students attend sessions via Microsoft Teams, it is an expectation that they will mute their microphones. </w:t>
      </w:r>
    </w:p>
    <w:p w14:paraId="594D5CCA" w14:textId="50DEFFA8" w:rsidR="00BA72D9" w:rsidRDefault="00BA72D9" w:rsidP="00BA72D9">
      <w:pPr>
        <w:pStyle w:val="ListParagraph"/>
        <w:numPr>
          <w:ilvl w:val="1"/>
          <w:numId w:val="1"/>
        </w:numPr>
        <w:spacing w:after="0"/>
        <w:ind w:left="-180" w:right="-720" w:firstLine="630"/>
        <w:rPr>
          <w:sz w:val="28"/>
        </w:rPr>
      </w:pPr>
      <w:r>
        <w:rPr>
          <w:sz w:val="28"/>
        </w:rPr>
        <w:t>Students will also be expected to be active participants in the session, following along, taking notes, participating in discussions, etc.</w:t>
      </w:r>
    </w:p>
    <w:p w14:paraId="7473DCC6" w14:textId="0A346F25" w:rsidR="006604FC" w:rsidRPr="0039606F" w:rsidRDefault="006604FC" w:rsidP="00BA72D9">
      <w:pPr>
        <w:pStyle w:val="ListParagraph"/>
        <w:numPr>
          <w:ilvl w:val="0"/>
          <w:numId w:val="1"/>
        </w:numPr>
        <w:spacing w:after="0"/>
        <w:ind w:left="-270" w:right="-720" w:firstLine="0"/>
        <w:rPr>
          <w:sz w:val="28"/>
        </w:rPr>
      </w:pPr>
      <w:r w:rsidRPr="0039606F">
        <w:rPr>
          <w:sz w:val="28"/>
        </w:rPr>
        <w:t>For our Reading courses, students will access</w:t>
      </w:r>
      <w:r w:rsidR="00BA72D9">
        <w:rPr>
          <w:sz w:val="28"/>
        </w:rPr>
        <w:t xml:space="preserve"> materials </w:t>
      </w:r>
      <w:r w:rsidR="00AB2E69">
        <w:rPr>
          <w:sz w:val="28"/>
        </w:rPr>
        <w:t xml:space="preserve">and assignments </w:t>
      </w:r>
      <w:r w:rsidR="00BA72D9">
        <w:rPr>
          <w:sz w:val="28"/>
        </w:rPr>
        <w:t xml:space="preserve">on Schoology. </w:t>
      </w:r>
    </w:p>
    <w:p w14:paraId="1BE998A9" w14:textId="7AA3D078" w:rsidR="006604FC" w:rsidRPr="0039606F" w:rsidRDefault="006604FC" w:rsidP="00AB2E69">
      <w:pPr>
        <w:pStyle w:val="ListParagraph"/>
        <w:numPr>
          <w:ilvl w:val="1"/>
          <w:numId w:val="1"/>
        </w:numPr>
        <w:spacing w:after="0"/>
        <w:ind w:left="-180" w:right="-720" w:firstLine="630"/>
        <w:rPr>
          <w:sz w:val="28"/>
        </w:rPr>
      </w:pPr>
      <w:r w:rsidRPr="0039606F">
        <w:rPr>
          <w:sz w:val="28"/>
        </w:rPr>
        <w:t>Students will watch the lecture on the given day, complete the tasks provided in the lecture, and complete them by the due date that is presented by me.</w:t>
      </w:r>
      <w:r w:rsidR="00BA72D9">
        <w:rPr>
          <w:sz w:val="28"/>
        </w:rPr>
        <w:t xml:space="preserve"> Start dates and end dates will be clearly labeled via Schoology</w:t>
      </w:r>
    </w:p>
    <w:p w14:paraId="64DEBE8B" w14:textId="77777777" w:rsidR="0039606F" w:rsidRPr="0039606F" w:rsidRDefault="0039606F" w:rsidP="00BA72D9">
      <w:pPr>
        <w:pStyle w:val="ListParagraph"/>
        <w:numPr>
          <w:ilvl w:val="0"/>
          <w:numId w:val="1"/>
        </w:numPr>
        <w:spacing w:after="0"/>
        <w:ind w:left="-270" w:right="-720" w:firstLine="0"/>
        <w:rPr>
          <w:sz w:val="28"/>
        </w:rPr>
      </w:pPr>
      <w:r w:rsidRPr="0039606F">
        <w:rPr>
          <w:sz w:val="28"/>
        </w:rPr>
        <w:t>Students should have the following materials easily accessible and ready for each session that they ‘attend’ our class:</w:t>
      </w:r>
    </w:p>
    <w:p w14:paraId="5040C99D" w14:textId="77777777" w:rsidR="0039606F" w:rsidRPr="0039606F" w:rsidRDefault="0039606F" w:rsidP="00AB2E69">
      <w:pPr>
        <w:pStyle w:val="ListParagraph"/>
        <w:numPr>
          <w:ilvl w:val="1"/>
          <w:numId w:val="1"/>
        </w:numPr>
        <w:spacing w:after="0"/>
        <w:ind w:left="-180" w:right="-720" w:firstLine="630"/>
        <w:rPr>
          <w:sz w:val="28"/>
        </w:rPr>
      </w:pPr>
      <w:r w:rsidRPr="0039606F">
        <w:rPr>
          <w:sz w:val="28"/>
        </w:rPr>
        <w:t>iPad</w:t>
      </w:r>
    </w:p>
    <w:p w14:paraId="6083742F" w14:textId="77777777" w:rsidR="0039606F" w:rsidRPr="0039606F" w:rsidRDefault="0039606F" w:rsidP="00AB2E69">
      <w:pPr>
        <w:pStyle w:val="ListParagraph"/>
        <w:numPr>
          <w:ilvl w:val="1"/>
          <w:numId w:val="1"/>
        </w:numPr>
        <w:spacing w:after="0"/>
        <w:ind w:left="-180" w:right="-720" w:firstLine="630"/>
        <w:rPr>
          <w:sz w:val="28"/>
        </w:rPr>
      </w:pPr>
      <w:r w:rsidRPr="0039606F">
        <w:rPr>
          <w:sz w:val="28"/>
        </w:rPr>
        <w:t>the books that they are reading (Purple – Bud, Not Buddy ; Gold – Holes)</w:t>
      </w:r>
    </w:p>
    <w:p w14:paraId="2E0D1B59" w14:textId="77777777" w:rsidR="0039606F" w:rsidRPr="0039606F" w:rsidRDefault="0039606F" w:rsidP="00AB2E69">
      <w:pPr>
        <w:pStyle w:val="ListParagraph"/>
        <w:numPr>
          <w:ilvl w:val="1"/>
          <w:numId w:val="1"/>
        </w:numPr>
        <w:spacing w:after="0"/>
        <w:ind w:left="-180" w:right="-720" w:firstLine="630"/>
        <w:rPr>
          <w:sz w:val="28"/>
        </w:rPr>
      </w:pPr>
      <w:r w:rsidRPr="0039606F">
        <w:rPr>
          <w:sz w:val="28"/>
        </w:rPr>
        <w:t>a notebook to potentially take notes</w:t>
      </w:r>
    </w:p>
    <w:p w14:paraId="47DEEADE" w14:textId="77777777" w:rsidR="0039606F" w:rsidRPr="0039606F" w:rsidRDefault="0039606F" w:rsidP="00BA72D9">
      <w:pPr>
        <w:spacing w:after="0"/>
        <w:ind w:left="-720" w:right="-720"/>
        <w:rPr>
          <w:sz w:val="28"/>
        </w:rPr>
      </w:pPr>
    </w:p>
    <w:p w14:paraId="4DE50FB4" w14:textId="7075427B" w:rsidR="006604FC" w:rsidRDefault="006604FC" w:rsidP="00BA72D9">
      <w:pPr>
        <w:ind w:left="-720" w:right="-720"/>
        <w:rPr>
          <w:sz w:val="28"/>
        </w:rPr>
      </w:pPr>
      <w:r w:rsidRPr="0039606F">
        <w:rPr>
          <w:sz w:val="28"/>
        </w:rPr>
        <w:t xml:space="preserve">As always, students are encouraged to reach </w:t>
      </w:r>
      <w:r w:rsidR="00263B3B" w:rsidRPr="0039606F">
        <w:rPr>
          <w:sz w:val="28"/>
        </w:rPr>
        <w:t xml:space="preserve">to me </w:t>
      </w:r>
      <w:r w:rsidRPr="0039606F">
        <w:rPr>
          <w:sz w:val="28"/>
        </w:rPr>
        <w:t>out via email</w:t>
      </w:r>
      <w:r w:rsidR="00263B3B">
        <w:rPr>
          <w:sz w:val="28"/>
        </w:rPr>
        <w:t>, phone call, text, or message on Teams</w:t>
      </w:r>
      <w:r w:rsidRPr="0039606F">
        <w:rPr>
          <w:sz w:val="28"/>
        </w:rPr>
        <w:t xml:space="preserve"> at any time </w:t>
      </w:r>
      <w:r w:rsidR="00263B3B">
        <w:rPr>
          <w:sz w:val="28"/>
        </w:rPr>
        <w:t xml:space="preserve">during the distance learning implementation </w:t>
      </w:r>
      <w:r w:rsidRPr="0039606F">
        <w:rPr>
          <w:sz w:val="28"/>
        </w:rPr>
        <w:t>whenever they have questions or concerns.</w:t>
      </w:r>
    </w:p>
    <w:p w14:paraId="5D8456E7" w14:textId="77777777" w:rsidR="00BA72D9" w:rsidRPr="0039606F" w:rsidRDefault="00BA72D9" w:rsidP="00BA72D9">
      <w:pPr>
        <w:ind w:left="-720" w:right="-720"/>
        <w:rPr>
          <w:sz w:val="28"/>
        </w:rPr>
      </w:pPr>
    </w:p>
    <w:p w14:paraId="67984A0D" w14:textId="77777777" w:rsidR="0039606F" w:rsidRPr="0039606F" w:rsidRDefault="0039606F" w:rsidP="00BA72D9">
      <w:pPr>
        <w:spacing w:after="0"/>
        <w:ind w:left="-720" w:right="-720"/>
        <w:jc w:val="center"/>
        <w:rPr>
          <w:sz w:val="28"/>
        </w:rPr>
      </w:pPr>
      <w:r w:rsidRPr="0039606F">
        <w:rPr>
          <w:sz w:val="28"/>
        </w:rPr>
        <w:t>My contact information:</w:t>
      </w:r>
    </w:p>
    <w:p w14:paraId="585DB082" w14:textId="77777777" w:rsidR="0039606F" w:rsidRPr="0039606F" w:rsidRDefault="0039606F" w:rsidP="00BA72D9">
      <w:pPr>
        <w:spacing w:after="0"/>
        <w:ind w:left="-720" w:right="-720"/>
        <w:jc w:val="center"/>
        <w:rPr>
          <w:sz w:val="28"/>
        </w:rPr>
      </w:pPr>
      <w:r w:rsidRPr="0039606F">
        <w:rPr>
          <w:sz w:val="28"/>
        </w:rPr>
        <w:t>605-222-1244</w:t>
      </w:r>
    </w:p>
    <w:p w14:paraId="1D4958A0" w14:textId="77777777" w:rsidR="0039606F" w:rsidRPr="0039606F" w:rsidRDefault="0039606F" w:rsidP="00BA72D9">
      <w:pPr>
        <w:spacing w:after="0"/>
        <w:ind w:left="-720" w:right="-720"/>
        <w:jc w:val="center"/>
        <w:rPr>
          <w:sz w:val="28"/>
        </w:rPr>
      </w:pPr>
      <w:r w:rsidRPr="0039606F">
        <w:rPr>
          <w:sz w:val="28"/>
        </w:rPr>
        <w:t>Katie.stier@k12.sd.us</w:t>
      </w:r>
    </w:p>
    <w:p w14:paraId="21D9AD19" w14:textId="77777777" w:rsidR="0039606F" w:rsidRPr="0039606F" w:rsidRDefault="0039606F" w:rsidP="00BA72D9">
      <w:pPr>
        <w:spacing w:after="0"/>
        <w:ind w:left="-720" w:right="-720"/>
        <w:rPr>
          <w:sz w:val="28"/>
        </w:rPr>
      </w:pPr>
    </w:p>
    <w:p w14:paraId="36D249AF" w14:textId="77777777" w:rsidR="0039606F" w:rsidRPr="0039606F" w:rsidRDefault="0039606F" w:rsidP="00BA72D9">
      <w:pPr>
        <w:spacing w:after="0"/>
        <w:ind w:left="-720" w:right="-720"/>
        <w:rPr>
          <w:sz w:val="28"/>
        </w:rPr>
      </w:pPr>
      <w:r w:rsidRPr="0039606F">
        <w:rPr>
          <w:sz w:val="28"/>
        </w:rPr>
        <w:t>Best wishes,</w:t>
      </w:r>
    </w:p>
    <w:p w14:paraId="6FE12FA5" w14:textId="42737D77" w:rsidR="00263B3B" w:rsidRDefault="0039606F" w:rsidP="00AB2E69">
      <w:pPr>
        <w:spacing w:after="0"/>
        <w:ind w:left="-720" w:right="-720"/>
        <w:rPr>
          <w:sz w:val="28"/>
        </w:rPr>
      </w:pPr>
      <w:r w:rsidRPr="0039606F">
        <w:rPr>
          <w:sz w:val="28"/>
        </w:rPr>
        <w:t>Katherine Stier</w:t>
      </w:r>
    </w:p>
    <w:p w14:paraId="63A1082F" w14:textId="77777777" w:rsidR="0018521A" w:rsidRDefault="0018521A" w:rsidP="00AB2E69">
      <w:pPr>
        <w:spacing w:after="0"/>
        <w:ind w:left="-720" w:right="-720"/>
        <w:rPr>
          <w:sz w:val="28"/>
        </w:rPr>
      </w:pPr>
    </w:p>
    <w:p w14:paraId="7040E564" w14:textId="58D14C9F" w:rsidR="00BA72D9" w:rsidRDefault="00BA72D9" w:rsidP="00BA72D9">
      <w:pPr>
        <w:jc w:val="center"/>
        <w:rPr>
          <w:sz w:val="28"/>
        </w:rPr>
      </w:pPr>
      <w:r>
        <w:rPr>
          <w:sz w:val="28"/>
        </w:rPr>
        <w:lastRenderedPageBreak/>
        <w:t>Miss Stier’s Schedule</w:t>
      </w:r>
    </w:p>
    <w:tbl>
      <w:tblPr>
        <w:tblStyle w:val="TableGrid"/>
        <w:tblW w:w="11469" w:type="dxa"/>
        <w:tblInd w:w="-1109" w:type="dxa"/>
        <w:tblLook w:val="04A0" w:firstRow="1" w:lastRow="0" w:firstColumn="1" w:lastColumn="0" w:noHBand="0" w:noVBand="1"/>
      </w:tblPr>
      <w:tblGrid>
        <w:gridCol w:w="1239"/>
        <w:gridCol w:w="1239"/>
        <w:gridCol w:w="1521"/>
        <w:gridCol w:w="1521"/>
        <w:gridCol w:w="1239"/>
        <w:gridCol w:w="1239"/>
        <w:gridCol w:w="970"/>
        <w:gridCol w:w="1238"/>
        <w:gridCol w:w="1263"/>
      </w:tblGrid>
      <w:tr w:rsidR="00263B3B" w14:paraId="65EF4E1D" w14:textId="77777777" w:rsidTr="00263B3B">
        <w:trPr>
          <w:trHeight w:val="1008"/>
        </w:trPr>
        <w:tc>
          <w:tcPr>
            <w:tcW w:w="1239" w:type="dxa"/>
          </w:tcPr>
          <w:p w14:paraId="7D23489A" w14:textId="77777777" w:rsidR="00263B3B" w:rsidRDefault="00263B3B" w:rsidP="00263B3B">
            <w:pPr>
              <w:jc w:val="center"/>
            </w:pPr>
            <w:r w:rsidRPr="00263B3B">
              <w:t>1</w:t>
            </w:r>
            <w:r w:rsidRPr="00263B3B">
              <w:rPr>
                <w:vertAlign w:val="superscript"/>
              </w:rPr>
              <w:t>st</w:t>
            </w:r>
            <w:r w:rsidRPr="00263B3B">
              <w:t xml:space="preserve"> period</w:t>
            </w:r>
          </w:p>
          <w:p w14:paraId="16D20449" w14:textId="2ABC2563" w:rsidR="00263B3B" w:rsidRPr="00263B3B" w:rsidRDefault="00263B3B" w:rsidP="00263B3B">
            <w:pPr>
              <w:jc w:val="center"/>
            </w:pPr>
            <w:r>
              <w:t>8:15-8:40</w:t>
            </w:r>
          </w:p>
        </w:tc>
        <w:tc>
          <w:tcPr>
            <w:tcW w:w="1239" w:type="dxa"/>
          </w:tcPr>
          <w:p w14:paraId="20582F59" w14:textId="77777777" w:rsidR="00263B3B" w:rsidRDefault="00263B3B" w:rsidP="00263B3B">
            <w:pPr>
              <w:jc w:val="center"/>
            </w:pPr>
            <w:r w:rsidRPr="00263B3B">
              <w:t>2</w:t>
            </w:r>
            <w:r w:rsidRPr="00263B3B">
              <w:rPr>
                <w:vertAlign w:val="superscript"/>
              </w:rPr>
              <w:t>nd</w:t>
            </w:r>
            <w:r w:rsidRPr="00263B3B">
              <w:t xml:space="preserve"> period</w:t>
            </w:r>
          </w:p>
          <w:p w14:paraId="11FB16A6" w14:textId="5EB22A89" w:rsidR="00263B3B" w:rsidRPr="00263B3B" w:rsidRDefault="00263B3B" w:rsidP="00263B3B">
            <w:pPr>
              <w:jc w:val="center"/>
            </w:pPr>
            <w:r>
              <w:t>9:00-9:35</w:t>
            </w:r>
          </w:p>
        </w:tc>
        <w:tc>
          <w:tcPr>
            <w:tcW w:w="1521" w:type="dxa"/>
          </w:tcPr>
          <w:p w14:paraId="2866519B" w14:textId="77777777" w:rsidR="00263B3B" w:rsidRDefault="00263B3B" w:rsidP="00263B3B">
            <w:pPr>
              <w:jc w:val="center"/>
            </w:pPr>
            <w:r w:rsidRPr="00263B3B">
              <w:t>3</w:t>
            </w:r>
            <w:r w:rsidRPr="00263B3B">
              <w:rPr>
                <w:vertAlign w:val="superscript"/>
              </w:rPr>
              <w:t>rd</w:t>
            </w:r>
            <w:r w:rsidRPr="00263B3B">
              <w:t xml:space="preserve"> period</w:t>
            </w:r>
          </w:p>
          <w:p w14:paraId="68A0A5A2" w14:textId="0623A131" w:rsidR="00263B3B" w:rsidRPr="00263B3B" w:rsidRDefault="00263B3B" w:rsidP="00263B3B">
            <w:pPr>
              <w:jc w:val="center"/>
            </w:pPr>
            <w:r>
              <w:t>9:45-10:20</w:t>
            </w:r>
          </w:p>
        </w:tc>
        <w:tc>
          <w:tcPr>
            <w:tcW w:w="1521" w:type="dxa"/>
          </w:tcPr>
          <w:p w14:paraId="2A873594" w14:textId="77777777" w:rsidR="00263B3B" w:rsidRDefault="00263B3B" w:rsidP="00263B3B">
            <w:pPr>
              <w:jc w:val="center"/>
            </w:pPr>
            <w:r w:rsidRPr="00263B3B">
              <w:t>4</w:t>
            </w:r>
            <w:r w:rsidRPr="00263B3B">
              <w:rPr>
                <w:vertAlign w:val="superscript"/>
              </w:rPr>
              <w:t>th</w:t>
            </w:r>
            <w:r w:rsidRPr="00263B3B">
              <w:t xml:space="preserve"> period</w:t>
            </w:r>
          </w:p>
          <w:p w14:paraId="75FF350E" w14:textId="1AB2F577" w:rsidR="00263B3B" w:rsidRPr="00263B3B" w:rsidRDefault="00263B3B" w:rsidP="00263B3B">
            <w:pPr>
              <w:jc w:val="center"/>
            </w:pPr>
            <w:r>
              <w:t>10:30-11:05</w:t>
            </w:r>
          </w:p>
        </w:tc>
        <w:tc>
          <w:tcPr>
            <w:tcW w:w="1239" w:type="dxa"/>
          </w:tcPr>
          <w:p w14:paraId="60175C4D" w14:textId="77777777" w:rsidR="00263B3B" w:rsidRDefault="00263B3B" w:rsidP="00263B3B">
            <w:pPr>
              <w:jc w:val="center"/>
            </w:pPr>
            <w:r w:rsidRPr="00263B3B">
              <w:t>5</w:t>
            </w:r>
            <w:r w:rsidRPr="00263B3B">
              <w:rPr>
                <w:vertAlign w:val="superscript"/>
              </w:rPr>
              <w:t>th</w:t>
            </w:r>
            <w:r w:rsidRPr="00263B3B">
              <w:t xml:space="preserve"> period</w:t>
            </w:r>
          </w:p>
          <w:p w14:paraId="5AA347EE" w14:textId="0FC037A8" w:rsidR="00263B3B" w:rsidRPr="00263B3B" w:rsidRDefault="00263B3B" w:rsidP="00263B3B">
            <w:pPr>
              <w:jc w:val="center"/>
            </w:pPr>
            <w:r>
              <w:t>11:15-11:50</w:t>
            </w:r>
          </w:p>
        </w:tc>
        <w:tc>
          <w:tcPr>
            <w:tcW w:w="1239" w:type="dxa"/>
          </w:tcPr>
          <w:p w14:paraId="689465C8" w14:textId="77777777" w:rsidR="00263B3B" w:rsidRDefault="00263B3B" w:rsidP="00263B3B">
            <w:pPr>
              <w:jc w:val="center"/>
            </w:pPr>
            <w:r w:rsidRPr="00263B3B">
              <w:t>6</w:t>
            </w:r>
            <w:r w:rsidRPr="00263B3B">
              <w:rPr>
                <w:vertAlign w:val="superscript"/>
              </w:rPr>
              <w:t>th</w:t>
            </w:r>
            <w:r w:rsidRPr="00263B3B">
              <w:t xml:space="preserve"> period</w:t>
            </w:r>
          </w:p>
          <w:p w14:paraId="450B5A64" w14:textId="78EA47A2" w:rsidR="00263B3B" w:rsidRPr="00263B3B" w:rsidRDefault="00263B3B" w:rsidP="00263B3B">
            <w:pPr>
              <w:jc w:val="center"/>
            </w:pPr>
            <w:r>
              <w:t>12:00-12:35</w:t>
            </w:r>
          </w:p>
        </w:tc>
        <w:tc>
          <w:tcPr>
            <w:tcW w:w="970" w:type="dxa"/>
          </w:tcPr>
          <w:p w14:paraId="5C671886" w14:textId="1FA2E014" w:rsidR="00263B3B" w:rsidRDefault="00263B3B" w:rsidP="00263B3B">
            <w:pPr>
              <w:jc w:val="center"/>
            </w:pPr>
            <w:r w:rsidRPr="00263B3B">
              <w:t>Lunch</w:t>
            </w:r>
          </w:p>
          <w:p w14:paraId="5F977B81" w14:textId="343DB3E5" w:rsidR="00263B3B" w:rsidRPr="00263B3B" w:rsidRDefault="00263B3B" w:rsidP="00263B3B">
            <w:pPr>
              <w:jc w:val="center"/>
            </w:pPr>
            <w:r>
              <w:t>12:35-1:05</w:t>
            </w:r>
          </w:p>
        </w:tc>
        <w:tc>
          <w:tcPr>
            <w:tcW w:w="2501" w:type="dxa"/>
            <w:gridSpan w:val="2"/>
          </w:tcPr>
          <w:p w14:paraId="1611FDC9" w14:textId="77777777" w:rsidR="00263B3B" w:rsidRDefault="00263B3B" w:rsidP="00263B3B">
            <w:pPr>
              <w:jc w:val="center"/>
            </w:pPr>
            <w:r w:rsidRPr="00263B3B">
              <w:t>Individual sessions</w:t>
            </w:r>
          </w:p>
          <w:p w14:paraId="5169E126" w14:textId="656280E0" w:rsidR="00263B3B" w:rsidRPr="00263B3B" w:rsidRDefault="00263B3B" w:rsidP="00263B3B">
            <w:pPr>
              <w:jc w:val="center"/>
            </w:pPr>
            <w:r>
              <w:t>1:05-3:05</w:t>
            </w:r>
          </w:p>
        </w:tc>
      </w:tr>
      <w:tr w:rsidR="00263B3B" w14:paraId="189B13F3" w14:textId="77777777" w:rsidTr="00263B3B">
        <w:trPr>
          <w:trHeight w:val="1761"/>
        </w:trPr>
        <w:tc>
          <w:tcPr>
            <w:tcW w:w="1239" w:type="dxa"/>
          </w:tcPr>
          <w:p w14:paraId="28948A2D" w14:textId="5B5CC11A" w:rsidR="00263B3B" w:rsidRPr="00263B3B" w:rsidRDefault="00263B3B" w:rsidP="00263B3B">
            <w:r>
              <w:t>Busy – available only via email</w:t>
            </w:r>
          </w:p>
        </w:tc>
        <w:tc>
          <w:tcPr>
            <w:tcW w:w="1239" w:type="dxa"/>
          </w:tcPr>
          <w:p w14:paraId="65859971" w14:textId="0EB64C8D" w:rsidR="00263B3B" w:rsidRPr="00263B3B" w:rsidRDefault="00263B3B" w:rsidP="00263B3B">
            <w:r>
              <w:t>Busy – available only via email</w:t>
            </w:r>
          </w:p>
        </w:tc>
        <w:tc>
          <w:tcPr>
            <w:tcW w:w="1521" w:type="dxa"/>
          </w:tcPr>
          <w:p w14:paraId="515C6DA0" w14:textId="5162A588" w:rsidR="00263B3B" w:rsidRPr="00263B3B" w:rsidRDefault="00263B3B" w:rsidP="00263B3B">
            <w:r>
              <w:t>6</w:t>
            </w:r>
            <w:r w:rsidRPr="00263B3B">
              <w:rPr>
                <w:vertAlign w:val="superscript"/>
              </w:rPr>
              <w:t>th</w:t>
            </w:r>
            <w:r>
              <w:t xml:space="preserve"> Purple Reading- unavailable</w:t>
            </w:r>
          </w:p>
        </w:tc>
        <w:tc>
          <w:tcPr>
            <w:tcW w:w="1521" w:type="dxa"/>
          </w:tcPr>
          <w:p w14:paraId="61E66A57" w14:textId="76ABBA28" w:rsidR="00263B3B" w:rsidRPr="00263B3B" w:rsidRDefault="00263B3B" w:rsidP="00263B3B">
            <w:r>
              <w:t>6</w:t>
            </w:r>
            <w:r w:rsidRPr="00263B3B">
              <w:rPr>
                <w:vertAlign w:val="superscript"/>
              </w:rPr>
              <w:t>th</w:t>
            </w:r>
            <w:r>
              <w:t xml:space="preserve"> Gold Reading - unavailable</w:t>
            </w:r>
          </w:p>
        </w:tc>
        <w:tc>
          <w:tcPr>
            <w:tcW w:w="1239" w:type="dxa"/>
          </w:tcPr>
          <w:p w14:paraId="5F8A75ED" w14:textId="7222E99D" w:rsidR="00263B3B" w:rsidRPr="00263B3B" w:rsidRDefault="00263B3B" w:rsidP="00263B3B">
            <w:r>
              <w:t>Busy – available only via email</w:t>
            </w:r>
          </w:p>
        </w:tc>
        <w:tc>
          <w:tcPr>
            <w:tcW w:w="1239" w:type="dxa"/>
          </w:tcPr>
          <w:p w14:paraId="5DDAFBA2" w14:textId="484486C2" w:rsidR="00263B3B" w:rsidRPr="00263B3B" w:rsidRDefault="00263B3B" w:rsidP="00263B3B">
            <w:r>
              <w:t>Busy – available via email or text</w:t>
            </w:r>
          </w:p>
        </w:tc>
        <w:tc>
          <w:tcPr>
            <w:tcW w:w="970" w:type="dxa"/>
          </w:tcPr>
          <w:p w14:paraId="34F45D54" w14:textId="77777777" w:rsidR="00263B3B" w:rsidRPr="00263B3B" w:rsidRDefault="00263B3B" w:rsidP="00263B3B"/>
        </w:tc>
        <w:tc>
          <w:tcPr>
            <w:tcW w:w="1238" w:type="dxa"/>
          </w:tcPr>
          <w:p w14:paraId="3EF626F7" w14:textId="77777777" w:rsidR="00263B3B" w:rsidRDefault="00263B3B" w:rsidP="00263B3B">
            <w:r>
              <w:t xml:space="preserve">1:05-2:15 </w:t>
            </w:r>
          </w:p>
          <w:p w14:paraId="572F600D" w14:textId="1B524CD0" w:rsidR="00263B3B" w:rsidRPr="00263B3B" w:rsidRDefault="00263B3B" w:rsidP="00263B3B">
            <w:r>
              <w:t>Busy – available only via email or text</w:t>
            </w:r>
          </w:p>
        </w:tc>
        <w:tc>
          <w:tcPr>
            <w:tcW w:w="1263" w:type="dxa"/>
          </w:tcPr>
          <w:p w14:paraId="33402ED2" w14:textId="77777777" w:rsidR="00263B3B" w:rsidRDefault="00263B3B" w:rsidP="00263B3B">
            <w:r>
              <w:t>2:15-3:05</w:t>
            </w:r>
          </w:p>
          <w:p w14:paraId="1DAD3370" w14:textId="0BCBACED" w:rsidR="00263B3B" w:rsidRPr="00263B3B" w:rsidRDefault="00263B3B" w:rsidP="00263B3B">
            <w:r>
              <w:t>Available</w:t>
            </w:r>
          </w:p>
        </w:tc>
      </w:tr>
    </w:tbl>
    <w:p w14:paraId="54C1E6B1" w14:textId="79E9618F" w:rsidR="00BA72D9" w:rsidRPr="00BA72D9" w:rsidRDefault="00BA72D9" w:rsidP="00BA72D9">
      <w:pPr>
        <w:spacing w:after="0"/>
        <w:ind w:left="-1080"/>
        <w:rPr>
          <w:sz w:val="24"/>
        </w:rPr>
      </w:pPr>
      <w:r w:rsidRPr="00BA72D9">
        <w:rPr>
          <w:sz w:val="24"/>
        </w:rPr>
        <w:t xml:space="preserve">***I will extend my ‘office hours’ to be available until 4:00pm. Students are encouraged to reach out to me if needed. If they reach out to me after 4pm, I will respond as soon as I am able. </w:t>
      </w:r>
    </w:p>
    <w:sectPr w:rsidR="00BA72D9" w:rsidRPr="00BA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C32FD"/>
    <w:multiLevelType w:val="hybridMultilevel"/>
    <w:tmpl w:val="7FE2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6A"/>
    <w:rsid w:val="0018521A"/>
    <w:rsid w:val="00263B3B"/>
    <w:rsid w:val="00390C6A"/>
    <w:rsid w:val="0039606F"/>
    <w:rsid w:val="006604FC"/>
    <w:rsid w:val="006D526F"/>
    <w:rsid w:val="007D06AD"/>
    <w:rsid w:val="0094192D"/>
    <w:rsid w:val="00AB2E69"/>
    <w:rsid w:val="00B83647"/>
    <w:rsid w:val="00B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190A"/>
  <w15:chartTrackingRefBased/>
  <w15:docId w15:val="{B9C041B5-7B52-4E69-8AAE-45A3E88C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4FC"/>
    <w:pPr>
      <w:ind w:left="720"/>
      <w:contextualSpacing/>
    </w:pPr>
  </w:style>
  <w:style w:type="table" w:styleId="TableGrid">
    <w:name w:val="Table Grid"/>
    <w:basedOn w:val="TableNormal"/>
    <w:uiPriority w:val="39"/>
    <w:rsid w:val="0026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FFD29D903B04FA4CBBCBDB77EAAD8" ma:contentTypeVersion="9" ma:contentTypeDescription="Create a new document." ma:contentTypeScope="" ma:versionID="aee6e5f439612ca8d623c16fb012361f">
  <xsd:schema xmlns:xsd="http://www.w3.org/2001/XMLSchema" xmlns:xs="http://www.w3.org/2001/XMLSchema" xmlns:p="http://schemas.microsoft.com/office/2006/metadata/properties" xmlns:ns3="86e23a70-bbae-45ff-a62c-9cca3188d73d" targetNamespace="http://schemas.microsoft.com/office/2006/metadata/properties" ma:root="true" ma:fieldsID="b720622532c35006d9b8db04ca5601a7" ns3:_="">
    <xsd:import namespace="86e23a70-bbae-45ff-a62c-9cca3188d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3a70-bbae-45ff-a62c-9cca3188d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9ED82-63AD-4329-AF16-91C95034B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23a70-bbae-45ff-a62c-9cca3188d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14562-DDCC-4F62-B494-CB9B34CD3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965FA-71DC-419A-9D84-D7E09D1E1220}">
  <ds:schemaRefs>
    <ds:schemaRef ds:uri="http://schemas.microsoft.com/office/2006/metadata/properties"/>
    <ds:schemaRef ds:uri="86e23a70-bbae-45ff-a62c-9cca3188d73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ABO School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Stier</dc:creator>
  <cp:keywords/>
  <dc:description/>
  <cp:lastModifiedBy>Katie Stier</cp:lastModifiedBy>
  <cp:revision>3</cp:revision>
  <dcterms:created xsi:type="dcterms:W3CDTF">2020-03-15T19:48:00Z</dcterms:created>
  <dcterms:modified xsi:type="dcterms:W3CDTF">2020-03-20T17:58:00Z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0x0101005B1FFD29D903B04FA4CBBCBDB77EAAD8</vt:lpwstr>
  </property>
</Properties>
</file>